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C1" w:rsidRDefault="006C2C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-419100</wp:posOffset>
                </wp:positionV>
                <wp:extent cx="3135630" cy="69913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699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B001B2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  <w:t>Want more “DOH” to “PLAY” with this holiday season?</w:t>
                            </w:r>
                          </w:p>
                          <w:p w:rsidR="00511E3C" w:rsidRPr="00B001B2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Thirty-One </w:t>
                            </w:r>
                            <w:r w:rsidRPr="003B20A7">
                              <w:rPr>
                                <w:rFonts w:ascii="Arial" w:hAnsi="Arial" w:cs="Arial"/>
                              </w:rPr>
                              <w:t>could be just what you are looking for!  We offer creative, affordable, and beautiful ways to accessorize and organize you and your home.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Check </w:t>
                            </w:r>
                            <w:r w:rsidR="000C56BF">
                              <w:rPr>
                                <w:rFonts w:ascii="Arial" w:hAnsi="Arial" w:cs="Arial"/>
                              </w:rPr>
                              <w:t xml:space="preserve">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enclosed mini catalog to see some of our most popular products.</w:t>
                            </w:r>
                          </w:p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could host your own party and earn some amazing products for you or to give as gifts. </w:t>
                            </w:r>
                            <w:r w:rsidRPr="008D02BF">
                              <w:rPr>
                                <w:rFonts w:ascii="Arial" w:hAnsi="Arial" w:cs="Arial"/>
                                <w:b/>
                              </w:rPr>
                              <w:t xml:space="preserve">Mention you got some “Play-Doh” and I will give you an additional $20 </w:t>
                            </w:r>
                            <w:r w:rsidR="00805F4D" w:rsidRPr="008D02BF">
                              <w:rPr>
                                <w:rFonts w:ascii="Arial" w:hAnsi="Arial" w:cs="Arial"/>
                                <w:b/>
                              </w:rPr>
                              <w:t>extra “doh”</w:t>
                            </w:r>
                            <w:r w:rsidRPr="008D02BF">
                              <w:rPr>
                                <w:rFonts w:ascii="Arial" w:hAnsi="Arial" w:cs="Arial"/>
                                <w:b/>
                              </w:rPr>
                              <w:t xml:space="preserve"> to spend </w:t>
                            </w:r>
                            <w:r w:rsidR="00805F4D" w:rsidRPr="008D02BF">
                              <w:rPr>
                                <w:rFonts w:ascii="Arial" w:hAnsi="Arial" w:cs="Arial"/>
                                <w:b/>
                              </w:rPr>
                              <w:t>at your</w:t>
                            </w:r>
                            <w:r w:rsidRPr="008D02BF">
                              <w:rPr>
                                <w:rFonts w:ascii="Arial" w:hAnsi="Arial" w:cs="Arial"/>
                                <w:b/>
                              </w:rPr>
                              <w:t xml:space="preserve"> qualifying party. </w:t>
                            </w:r>
                          </w:p>
                          <w:p w:rsidR="00511E3C" w:rsidRPr="003B20A7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20A7">
                              <w:rPr>
                                <w:rFonts w:ascii="Arial" w:hAnsi="Arial" w:cs="Arial"/>
                              </w:rPr>
                              <w:t>It is easy to start your own business and the $99 investment will add so much to your life. Not only can you pay for your holiday shopping in CASH this season, but you could meet new friends, build your self-confidence and get some quality girl time on your calendar.</w:t>
                            </w:r>
                          </w:p>
                          <w:p w:rsidR="00511E3C" w:rsidRPr="003B20A7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1E3C" w:rsidRPr="003B20A7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20A7">
                              <w:rPr>
                                <w:rFonts w:ascii="Arial" w:hAnsi="Arial" w:cs="Arial"/>
                              </w:rPr>
                              <w:t>Want to learn more? Contact me for more information or visit my website for details about joining my team.</w:t>
                            </w:r>
                          </w:p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1E3C" w:rsidRPr="00511E3C" w:rsidRDefault="00511E3C" w:rsidP="00511E3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1E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Emily Marzley</w:t>
                            </w:r>
                          </w:p>
                          <w:p w:rsidR="00511E3C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733550" cy="793466"/>
                                  <wp:effectExtent l="19050" t="0" r="0" b="0"/>
                                  <wp:docPr id="15" name="Picture 6" descr="C:\Users\Emily\Pictures\Thirty-One\independentdirector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mily\Pictures\Thirty-One\independentdirector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79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E3C" w:rsidRPr="00B001B2" w:rsidRDefault="00511E3C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20A7">
                              <w:rPr>
                                <w:rFonts w:ascii="Arial" w:hAnsi="Arial" w:cs="Arial"/>
                              </w:rPr>
                              <w:t xml:space="preserve">330.494.5225 </w:t>
                            </w:r>
                            <w:hyperlink r:id="rId6" w:history="1">
                              <w:r w:rsidRPr="00B001B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bemarzley@gmail.com</w:t>
                              </w:r>
                            </w:hyperlink>
                          </w:p>
                          <w:p w:rsidR="00511E3C" w:rsidRPr="00B001B2" w:rsidRDefault="006C2C49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511E3C" w:rsidRPr="00B001B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www.mythirtyone.com/emilymarzley</w:t>
                              </w:r>
                            </w:hyperlink>
                            <w:r w:rsidR="00511E3C" w:rsidRPr="00B001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1E3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19050" t="0" r="0" b="0"/>
                                  <wp:docPr id="16" name="Picture 2" descr="http://chart.apis.google.com/chart?cht=qr&amp;chs=120x120&amp;chl=URL:www.mythirtyone.com/emilymarz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hart.apis.google.com/chart?cht=qr&amp;chs=120x120&amp;chl=URL:www.mythirtyone.com/emilymarz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.6pt;margin-top:-32.95pt;width:246.9pt;height:5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" filled="f" strokecolor="yellow">
                <v:textbox>
                  <w:txbxContent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B001B2"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  <w:t>Want more “DOH” to “PLAY” with this holiday season?</w:t>
                      </w:r>
                    </w:p>
                    <w:p w:rsidR="00511E3C" w:rsidRPr="00B001B2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</w:pPr>
                    </w:p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Thirty-One </w:t>
                      </w:r>
                      <w:r w:rsidRPr="003B20A7">
                        <w:rPr>
                          <w:rFonts w:ascii="Arial" w:hAnsi="Arial" w:cs="Arial"/>
                        </w:rPr>
                        <w:t>could be just what you are looking for!  We offer creative, affordable, and beautiful ways to accessorize and organize you and your home.</w:t>
                      </w:r>
                      <w:r>
                        <w:rPr>
                          <w:rFonts w:ascii="Arial" w:hAnsi="Arial" w:cs="Arial"/>
                        </w:rPr>
                        <w:t xml:space="preserve"> Check </w:t>
                      </w:r>
                      <w:r w:rsidR="000C56BF">
                        <w:rPr>
                          <w:rFonts w:ascii="Arial" w:hAnsi="Arial" w:cs="Arial"/>
                        </w:rPr>
                        <w:t xml:space="preserve">out </w:t>
                      </w:r>
                      <w:r>
                        <w:rPr>
                          <w:rFonts w:ascii="Arial" w:hAnsi="Arial" w:cs="Arial"/>
                        </w:rPr>
                        <w:t>the enclosed mini catalog to see some of our most popular products.</w:t>
                      </w:r>
                    </w:p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could host your own party and earn some amazing products for you or to give as gifts. </w:t>
                      </w:r>
                      <w:r w:rsidRPr="008D02BF">
                        <w:rPr>
                          <w:rFonts w:ascii="Arial" w:hAnsi="Arial" w:cs="Arial"/>
                          <w:b/>
                        </w:rPr>
                        <w:t xml:space="preserve">Mention you got some “Play-Doh” and I will give you an additional $20 </w:t>
                      </w:r>
                      <w:r w:rsidR="00805F4D" w:rsidRPr="008D02BF">
                        <w:rPr>
                          <w:rFonts w:ascii="Arial" w:hAnsi="Arial" w:cs="Arial"/>
                          <w:b/>
                        </w:rPr>
                        <w:t>extra “doh”</w:t>
                      </w:r>
                      <w:r w:rsidRPr="008D02BF">
                        <w:rPr>
                          <w:rFonts w:ascii="Arial" w:hAnsi="Arial" w:cs="Arial"/>
                          <w:b/>
                        </w:rPr>
                        <w:t xml:space="preserve"> to spend </w:t>
                      </w:r>
                      <w:r w:rsidR="00805F4D" w:rsidRPr="008D02BF">
                        <w:rPr>
                          <w:rFonts w:ascii="Arial" w:hAnsi="Arial" w:cs="Arial"/>
                          <w:b/>
                        </w:rPr>
                        <w:t>at your</w:t>
                      </w:r>
                      <w:r w:rsidRPr="008D02BF">
                        <w:rPr>
                          <w:rFonts w:ascii="Arial" w:hAnsi="Arial" w:cs="Arial"/>
                          <w:b/>
                        </w:rPr>
                        <w:t xml:space="preserve"> qualifying party. </w:t>
                      </w:r>
                    </w:p>
                    <w:p w:rsidR="00511E3C" w:rsidRPr="003B20A7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B20A7">
                        <w:rPr>
                          <w:rFonts w:ascii="Arial" w:hAnsi="Arial" w:cs="Arial"/>
                        </w:rPr>
                        <w:t>It is easy to start your own business and the $99 investment will add so much to your life. Not only can you pay for your holiday shopping in CASH this season, but you could meet new friends, build your self-confidence and get some quality girl time on your calendar.</w:t>
                      </w:r>
                    </w:p>
                    <w:p w:rsidR="00511E3C" w:rsidRPr="003B20A7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1E3C" w:rsidRPr="003B20A7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B20A7">
                        <w:rPr>
                          <w:rFonts w:ascii="Arial" w:hAnsi="Arial" w:cs="Arial"/>
                        </w:rPr>
                        <w:t>Want to learn more? Contact me for more information or visit my website for details about joining my team.</w:t>
                      </w:r>
                    </w:p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11E3C" w:rsidRPr="00511E3C" w:rsidRDefault="00511E3C" w:rsidP="00511E3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1E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Emily Marzley</w:t>
                      </w:r>
                    </w:p>
                    <w:p w:rsidR="00511E3C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733550" cy="793466"/>
                            <wp:effectExtent l="19050" t="0" r="0" b="0"/>
                            <wp:docPr id="15" name="Picture 6" descr="C:\Users\Emily\Pictures\Thirty-One\independentdirector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mily\Pictures\Thirty-One\independentdirector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79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E3C" w:rsidRPr="00B001B2" w:rsidRDefault="00511E3C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B20A7">
                        <w:rPr>
                          <w:rFonts w:ascii="Arial" w:hAnsi="Arial" w:cs="Arial"/>
                        </w:rPr>
                        <w:t xml:space="preserve">330.494.5225 </w:t>
                      </w:r>
                      <w:hyperlink r:id="rId9" w:history="1">
                        <w:r w:rsidRPr="00B001B2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bemarzley@gmail.com</w:t>
                        </w:r>
                      </w:hyperlink>
                    </w:p>
                    <w:p w:rsidR="00511E3C" w:rsidRPr="00B001B2" w:rsidRDefault="006C2C49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511E3C" w:rsidRPr="00B001B2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www.mythirtyone.com/emilymarzley</w:t>
                        </w:r>
                      </w:hyperlink>
                      <w:r w:rsidR="00511E3C" w:rsidRPr="00B001B2">
                        <w:rPr>
                          <w:rFonts w:ascii="Arial" w:hAnsi="Arial" w:cs="Arial"/>
                        </w:rPr>
                        <w:t xml:space="preserve"> </w:t>
                      </w:r>
                      <w:r w:rsidR="00511E3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143000"/>
                            <wp:effectExtent l="19050" t="0" r="0" b="0"/>
                            <wp:docPr id="16" name="Picture 2" descr="http://chart.apis.google.com/chart?cht=qr&amp;chs=120x120&amp;chl=URL:www.mythirtyone.com/emilymarz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hart.apis.google.com/chart?cht=qr&amp;chs=120x120&amp;chl=URL:www.mythirtyone.com/emilymarz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3114675" cy="6991350"/>
                <wp:effectExtent l="6350" t="0" r="158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99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0A7" w:rsidRDefault="003B20A7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B001B2"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  <w:t>Want more “DOH” to “PLAY” with this holiday season?</w:t>
                            </w:r>
                          </w:p>
                          <w:p w:rsidR="00511E3C" w:rsidRPr="00B001B2" w:rsidRDefault="00511E3C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  <w:p w:rsidR="003B20A7" w:rsidRDefault="00B001B2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Thirty-One </w:t>
                            </w:r>
                            <w:r w:rsidR="003B20A7" w:rsidRPr="003B20A7">
                              <w:rPr>
                                <w:rFonts w:ascii="Arial" w:hAnsi="Arial" w:cs="Arial"/>
                              </w:rPr>
                              <w:t>could be just what you are looking for!  We offer creative, affordable, and beautiful ways to accessorize and organize you and your home.</w:t>
                            </w:r>
                            <w:r w:rsidR="003B20A7">
                              <w:rPr>
                                <w:rFonts w:ascii="Arial" w:hAnsi="Arial" w:cs="Arial"/>
                              </w:rPr>
                              <w:t xml:space="preserve"> Check </w:t>
                            </w:r>
                            <w:r w:rsidR="000C56BF">
                              <w:rPr>
                                <w:rFonts w:ascii="Arial" w:hAnsi="Arial" w:cs="Arial"/>
                              </w:rPr>
                              <w:t xml:space="preserve">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enclosed</w:t>
                            </w:r>
                            <w:r w:rsidR="003B20A7">
                              <w:rPr>
                                <w:rFonts w:ascii="Arial" w:hAnsi="Arial" w:cs="Arial"/>
                              </w:rPr>
                              <w:t xml:space="preserve"> mini catalog to see some of our most popular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products.</w:t>
                            </w:r>
                          </w:p>
                          <w:p w:rsidR="00B001B2" w:rsidRDefault="00B001B2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01B2" w:rsidRDefault="00B001B2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could host your own party and earn some amazing products for you or to give as gifts. </w:t>
                            </w:r>
                            <w:r w:rsidRPr="008D02BF">
                              <w:rPr>
                                <w:rFonts w:ascii="Arial" w:hAnsi="Arial" w:cs="Arial"/>
                                <w:b/>
                              </w:rPr>
                              <w:t xml:space="preserve">Mention you got some “Play-Doh” and I will give you an additional $20 </w:t>
                            </w:r>
                            <w:r w:rsidR="00805F4D" w:rsidRPr="008D02BF">
                              <w:rPr>
                                <w:rFonts w:ascii="Arial" w:hAnsi="Arial" w:cs="Arial"/>
                                <w:b/>
                              </w:rPr>
                              <w:t>extra “doh”</w:t>
                            </w:r>
                            <w:r w:rsidRPr="008D02BF">
                              <w:rPr>
                                <w:rFonts w:ascii="Arial" w:hAnsi="Arial" w:cs="Arial"/>
                                <w:b/>
                              </w:rPr>
                              <w:t xml:space="preserve"> to spend </w:t>
                            </w:r>
                            <w:r w:rsidR="00805F4D" w:rsidRPr="008D02BF">
                              <w:rPr>
                                <w:rFonts w:ascii="Arial" w:hAnsi="Arial" w:cs="Arial"/>
                                <w:b/>
                              </w:rPr>
                              <w:t>at your</w:t>
                            </w:r>
                            <w:r w:rsidRPr="008D02BF">
                              <w:rPr>
                                <w:rFonts w:ascii="Arial" w:hAnsi="Arial" w:cs="Arial"/>
                                <w:b/>
                              </w:rPr>
                              <w:t xml:space="preserve"> qualifying party. </w:t>
                            </w:r>
                          </w:p>
                          <w:p w:rsidR="003B20A7" w:rsidRPr="003B20A7" w:rsidRDefault="003B20A7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20A7" w:rsidRDefault="003B20A7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20A7">
                              <w:rPr>
                                <w:rFonts w:ascii="Arial" w:hAnsi="Arial" w:cs="Arial"/>
                              </w:rPr>
                              <w:t>It is easy to start your own business and the $99 investment will add so much to your life. Not only can you pay for your holiday shopping in CASH this season, but you could meet new friends, build your self-confidence and get some quality girl time on your calendar.</w:t>
                            </w:r>
                          </w:p>
                          <w:p w:rsidR="003B20A7" w:rsidRPr="003B20A7" w:rsidRDefault="003B20A7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20A7" w:rsidRPr="003B20A7" w:rsidRDefault="003B20A7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20A7">
                              <w:rPr>
                                <w:rFonts w:ascii="Arial" w:hAnsi="Arial" w:cs="Arial"/>
                              </w:rPr>
                              <w:t>Want to learn more? Contact me for more information or visit my website for details about joining my team.</w:t>
                            </w:r>
                          </w:p>
                          <w:p w:rsidR="00B001B2" w:rsidRDefault="00B001B2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01B2" w:rsidRPr="00511E3C" w:rsidRDefault="003B20A7" w:rsidP="00B001B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1E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Emily Marzley</w:t>
                            </w:r>
                          </w:p>
                          <w:p w:rsidR="00B001B2" w:rsidRDefault="00B001B2" w:rsidP="00511E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733550" cy="793466"/>
                                  <wp:effectExtent l="19050" t="0" r="0" b="0"/>
                                  <wp:docPr id="9" name="Picture 6" descr="C:\Users\Emily\Pictures\Thirty-One\independentdirector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mily\Pictures\Thirty-One\independentdirector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79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0A7" w:rsidRPr="00B001B2" w:rsidRDefault="003B20A7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B20A7">
                              <w:rPr>
                                <w:rFonts w:ascii="Arial" w:hAnsi="Arial" w:cs="Arial"/>
                              </w:rPr>
                              <w:t xml:space="preserve">330.494.5225 </w:t>
                            </w:r>
                            <w:hyperlink r:id="rId11" w:history="1">
                              <w:r w:rsidRPr="00B001B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bemarzley@gmail.com</w:t>
                              </w:r>
                            </w:hyperlink>
                          </w:p>
                          <w:p w:rsidR="003B20A7" w:rsidRPr="00B001B2" w:rsidRDefault="006C2C49" w:rsidP="003B20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B001B2" w:rsidRPr="00B001B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www.mythirtyone.com/emilymarzley</w:t>
                              </w:r>
                            </w:hyperlink>
                            <w:r w:rsidR="00B001B2" w:rsidRPr="00B001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01B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19050" t="0" r="0" b="0"/>
                                  <wp:docPr id="8" name="Picture 2" descr="http://chart.apis.google.com/chart?cht=qr&amp;chs=120x120&amp;chl=URL:www.mythirtyone.com/emilymarz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hart.apis.google.com/chart?cht=qr&amp;chs=120x120&amp;chl=URL:www.mythirtyone.com/emilymarz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1.45pt;margin-top:-32.95pt;width:245.25pt;height:5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" filled="f" strokecolor="yellow">
                <v:textbox>
                  <w:txbxContent>
                    <w:p w:rsidR="003B20A7" w:rsidRDefault="003B20A7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B001B2"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  <w:t>Want more “DOH” to “PLAY” with this holiday season?</w:t>
                      </w:r>
                    </w:p>
                    <w:p w:rsidR="00511E3C" w:rsidRPr="00B001B2" w:rsidRDefault="00511E3C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28"/>
                          <w:szCs w:val="28"/>
                        </w:rPr>
                      </w:pPr>
                    </w:p>
                    <w:p w:rsidR="003B20A7" w:rsidRDefault="00B001B2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Thirty-One </w:t>
                      </w:r>
                      <w:r w:rsidR="003B20A7" w:rsidRPr="003B20A7">
                        <w:rPr>
                          <w:rFonts w:ascii="Arial" w:hAnsi="Arial" w:cs="Arial"/>
                        </w:rPr>
                        <w:t>could be just what you are looking for!  We offer creative, affordable, and beautiful ways to accessorize and organize you and your home.</w:t>
                      </w:r>
                      <w:r w:rsidR="003B20A7">
                        <w:rPr>
                          <w:rFonts w:ascii="Arial" w:hAnsi="Arial" w:cs="Arial"/>
                        </w:rPr>
                        <w:t xml:space="preserve"> Check </w:t>
                      </w:r>
                      <w:r w:rsidR="000C56BF">
                        <w:rPr>
                          <w:rFonts w:ascii="Arial" w:hAnsi="Arial" w:cs="Arial"/>
                        </w:rPr>
                        <w:t xml:space="preserve">out </w:t>
                      </w:r>
                      <w:r>
                        <w:rPr>
                          <w:rFonts w:ascii="Arial" w:hAnsi="Arial" w:cs="Arial"/>
                        </w:rPr>
                        <w:t>the enclosed</w:t>
                      </w:r>
                      <w:r w:rsidR="003B20A7">
                        <w:rPr>
                          <w:rFonts w:ascii="Arial" w:hAnsi="Arial" w:cs="Arial"/>
                        </w:rPr>
                        <w:t xml:space="preserve"> mini catalog to see some of our most popular </w:t>
                      </w:r>
                      <w:r>
                        <w:rPr>
                          <w:rFonts w:ascii="Arial" w:hAnsi="Arial" w:cs="Arial"/>
                        </w:rPr>
                        <w:t>products.</w:t>
                      </w:r>
                    </w:p>
                    <w:p w:rsidR="00B001B2" w:rsidRDefault="00B001B2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001B2" w:rsidRDefault="00B001B2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could host your own party and earn some amazing products for you or to give as gifts. </w:t>
                      </w:r>
                      <w:r w:rsidRPr="008D02BF">
                        <w:rPr>
                          <w:rFonts w:ascii="Arial" w:hAnsi="Arial" w:cs="Arial"/>
                          <w:b/>
                        </w:rPr>
                        <w:t xml:space="preserve">Mention you got some “Play-Doh” and I will give you an additional $20 </w:t>
                      </w:r>
                      <w:r w:rsidR="00805F4D" w:rsidRPr="008D02BF">
                        <w:rPr>
                          <w:rFonts w:ascii="Arial" w:hAnsi="Arial" w:cs="Arial"/>
                          <w:b/>
                        </w:rPr>
                        <w:t>extra “doh”</w:t>
                      </w:r>
                      <w:r w:rsidRPr="008D02BF">
                        <w:rPr>
                          <w:rFonts w:ascii="Arial" w:hAnsi="Arial" w:cs="Arial"/>
                          <w:b/>
                        </w:rPr>
                        <w:t xml:space="preserve"> to spend </w:t>
                      </w:r>
                      <w:r w:rsidR="00805F4D" w:rsidRPr="008D02BF">
                        <w:rPr>
                          <w:rFonts w:ascii="Arial" w:hAnsi="Arial" w:cs="Arial"/>
                          <w:b/>
                        </w:rPr>
                        <w:t>at your</w:t>
                      </w:r>
                      <w:r w:rsidRPr="008D02BF">
                        <w:rPr>
                          <w:rFonts w:ascii="Arial" w:hAnsi="Arial" w:cs="Arial"/>
                          <w:b/>
                        </w:rPr>
                        <w:t xml:space="preserve"> qualifying party. </w:t>
                      </w:r>
                    </w:p>
                    <w:p w:rsidR="003B20A7" w:rsidRPr="003B20A7" w:rsidRDefault="003B20A7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B20A7" w:rsidRDefault="003B20A7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B20A7">
                        <w:rPr>
                          <w:rFonts w:ascii="Arial" w:hAnsi="Arial" w:cs="Arial"/>
                        </w:rPr>
                        <w:t>It is easy to start your own business and the $99 investment will add so much to your life. Not only can you pay for your holiday shopping in CASH this season, but you could meet new friends, build your self-confidence and get some quality girl time on your calendar.</w:t>
                      </w:r>
                    </w:p>
                    <w:p w:rsidR="003B20A7" w:rsidRPr="003B20A7" w:rsidRDefault="003B20A7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B20A7" w:rsidRPr="003B20A7" w:rsidRDefault="003B20A7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B20A7">
                        <w:rPr>
                          <w:rFonts w:ascii="Arial" w:hAnsi="Arial" w:cs="Arial"/>
                        </w:rPr>
                        <w:t>Want to learn more? Contact me for more information or visit my website for details about joining my team.</w:t>
                      </w:r>
                    </w:p>
                    <w:p w:rsidR="00B001B2" w:rsidRDefault="00B001B2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001B2" w:rsidRPr="00511E3C" w:rsidRDefault="003B20A7" w:rsidP="00B001B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1E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Emily Marzley</w:t>
                      </w:r>
                    </w:p>
                    <w:p w:rsidR="00B001B2" w:rsidRDefault="00B001B2" w:rsidP="00511E3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733550" cy="793466"/>
                            <wp:effectExtent l="19050" t="0" r="0" b="0"/>
                            <wp:docPr id="9" name="Picture 6" descr="C:\Users\Emily\Pictures\Thirty-One\independentdirector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mily\Pictures\Thirty-One\independentdirector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79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0A7" w:rsidRPr="00B001B2" w:rsidRDefault="003B20A7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B20A7">
                        <w:rPr>
                          <w:rFonts w:ascii="Arial" w:hAnsi="Arial" w:cs="Arial"/>
                        </w:rPr>
                        <w:t xml:space="preserve">330.494.5225 </w:t>
                      </w:r>
                      <w:hyperlink r:id="rId13" w:history="1">
                        <w:r w:rsidRPr="00B001B2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bemarzley@gmail.com</w:t>
                        </w:r>
                      </w:hyperlink>
                    </w:p>
                    <w:p w:rsidR="003B20A7" w:rsidRPr="00B001B2" w:rsidRDefault="006C2C49" w:rsidP="003B20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B001B2" w:rsidRPr="00B001B2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www.mythirtyone.com/emilymarzley</w:t>
                        </w:r>
                      </w:hyperlink>
                      <w:r w:rsidR="00B001B2" w:rsidRPr="00B001B2">
                        <w:rPr>
                          <w:rFonts w:ascii="Arial" w:hAnsi="Arial" w:cs="Arial"/>
                        </w:rPr>
                        <w:t xml:space="preserve"> </w:t>
                      </w:r>
                      <w:r w:rsidR="00B001B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143000"/>
                            <wp:effectExtent l="19050" t="0" r="0" b="0"/>
                            <wp:docPr id="8" name="Picture 2" descr="http://chart.apis.google.com/chart?cht=qr&amp;chs=120x120&amp;chl=URL:www.mythirtyone.com/emilymarz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hart.apis.google.com/chart?cht=qr&amp;chs=120x120&amp;chl=URL:www.mythirtyone.com/emilymarz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0F76C1" w:rsidSect="009B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7"/>
    <w:rsid w:val="000C56BF"/>
    <w:rsid w:val="003146F1"/>
    <w:rsid w:val="003B20A7"/>
    <w:rsid w:val="00410017"/>
    <w:rsid w:val="00421494"/>
    <w:rsid w:val="00453FB6"/>
    <w:rsid w:val="00474494"/>
    <w:rsid w:val="00484032"/>
    <w:rsid w:val="00506F62"/>
    <w:rsid w:val="00511E3C"/>
    <w:rsid w:val="005C4BC7"/>
    <w:rsid w:val="006C2C49"/>
    <w:rsid w:val="00805F4D"/>
    <w:rsid w:val="00823CF5"/>
    <w:rsid w:val="008D02BF"/>
    <w:rsid w:val="009B0707"/>
    <w:rsid w:val="00A24378"/>
    <w:rsid w:val="00B001B2"/>
    <w:rsid w:val="00B854D3"/>
    <w:rsid w:val="00C475A5"/>
    <w:rsid w:val="00D40925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2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2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9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marzley@gmail.com" TargetMode="External"/><Relationship Id="rId12" Type="http://schemas.openxmlformats.org/officeDocument/2006/relationships/hyperlink" Target="http://www.mythirtyone.com/emilymarzley" TargetMode="External"/><Relationship Id="rId13" Type="http://schemas.openxmlformats.org/officeDocument/2006/relationships/hyperlink" Target="mailto:bemarzley@gmail.com" TargetMode="External"/><Relationship Id="rId14" Type="http://schemas.openxmlformats.org/officeDocument/2006/relationships/hyperlink" Target="http://www.mythirtyone.com/emilymarzle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marzley@gmail.com" TargetMode="External"/><Relationship Id="rId7" Type="http://schemas.openxmlformats.org/officeDocument/2006/relationships/hyperlink" Target="http://www.mythirtyone.com/emilymarzley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bemarzley@gmail.com" TargetMode="External"/><Relationship Id="rId10" Type="http://schemas.openxmlformats.org/officeDocument/2006/relationships/hyperlink" Target="http://www.mythirtyone.com/emilymarz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Melissa Dominguez</cp:lastModifiedBy>
  <cp:revision>2</cp:revision>
  <cp:lastPrinted>2011-10-26T00:05:00Z</cp:lastPrinted>
  <dcterms:created xsi:type="dcterms:W3CDTF">2012-10-03T23:30:00Z</dcterms:created>
  <dcterms:modified xsi:type="dcterms:W3CDTF">2012-10-03T23:30:00Z</dcterms:modified>
</cp:coreProperties>
</file>